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4AC" w:rsidRDefault="00E01E7D" w:rsidP="00F704F0">
      <w:pPr>
        <w:pStyle w:val="NoSpacing"/>
      </w:pPr>
      <w:r>
        <w:t xml:space="preserve">A Dream Denied Notes </w:t>
      </w:r>
    </w:p>
    <w:p w:rsidR="00F704F0" w:rsidRDefault="00F704F0" w:rsidP="00F704F0">
      <w:pPr>
        <w:pStyle w:val="NoSpacing"/>
      </w:pPr>
    </w:p>
    <w:p w:rsidR="00F704F0" w:rsidRDefault="00E645DF" w:rsidP="00E645DF">
      <w:pPr>
        <w:pStyle w:val="NoSpacing"/>
        <w:numPr>
          <w:ilvl w:val="0"/>
          <w:numId w:val="1"/>
        </w:numPr>
      </w:pPr>
      <w:r>
        <w:t>Majority of SEA in US were first generation refugees who had arrived in early to mid 1980’s – 2</w:t>
      </w:r>
      <w:r w:rsidRPr="00E645DF">
        <w:rPr>
          <w:vertAlign w:val="superscript"/>
        </w:rPr>
        <w:t>nd</w:t>
      </w:r>
      <w:r>
        <w:t xml:space="preserve"> cohort</w:t>
      </w:r>
    </w:p>
    <w:p w:rsidR="00E645DF" w:rsidRDefault="00521256" w:rsidP="00E645DF">
      <w:pPr>
        <w:pStyle w:val="NoSpacing"/>
        <w:numPr>
          <w:ilvl w:val="1"/>
          <w:numId w:val="1"/>
        </w:numPr>
      </w:pPr>
      <w:r>
        <w:t xml:space="preserve">reflective of the historical circumstances surrounding SEA migration, which cinovlved post-war imprisonment and decimation of educated class in Laos, Vietnam, and Cambodia </w:t>
      </w:r>
    </w:p>
    <w:p w:rsidR="00521256" w:rsidRDefault="004A016A" w:rsidP="00521256">
      <w:pPr>
        <w:pStyle w:val="NoSpacing"/>
        <w:numPr>
          <w:ilvl w:val="0"/>
          <w:numId w:val="1"/>
        </w:numPr>
      </w:pPr>
      <w:r>
        <w:t>Asian Americans on UC Berkeley Campus: 7% of that is Vietnamese, Cambodian and Laotian fall within the category of “Other Asians”</w:t>
      </w:r>
    </w:p>
    <w:p w:rsidR="00672819" w:rsidRDefault="00672819" w:rsidP="00672819">
      <w:pPr>
        <w:pStyle w:val="NoSpacing"/>
        <w:numPr>
          <w:ilvl w:val="1"/>
          <w:numId w:val="1"/>
        </w:numPr>
      </w:pPr>
      <w:r>
        <w:t>Cambodians and Laotian groups make fewer than 50 students</w:t>
      </w:r>
    </w:p>
    <w:p w:rsidR="00672819" w:rsidRDefault="000F691E" w:rsidP="00672819">
      <w:pPr>
        <w:pStyle w:val="NoSpacing"/>
        <w:numPr>
          <w:ilvl w:val="0"/>
          <w:numId w:val="1"/>
        </w:numPr>
      </w:pPr>
      <w:r>
        <w:t xml:space="preserve">Southeast Asian youth capture many of the concerns of one critical segment of Asain American student population that remains invisible and marginalized in many policy arenas, particularly in higher education. </w:t>
      </w:r>
    </w:p>
    <w:p w:rsidR="000F691E" w:rsidRDefault="00633F5E" w:rsidP="00633F5E">
      <w:pPr>
        <w:pStyle w:val="NoSpacing"/>
        <w:numPr>
          <w:ilvl w:val="0"/>
          <w:numId w:val="1"/>
        </w:numPr>
      </w:pPr>
      <w:r>
        <w:t>Barriers to Educational Advancement</w:t>
      </w:r>
    </w:p>
    <w:p w:rsidR="00633F5E" w:rsidRDefault="00C954C2" w:rsidP="00633F5E">
      <w:pPr>
        <w:pStyle w:val="NoSpacing"/>
        <w:numPr>
          <w:ilvl w:val="1"/>
          <w:numId w:val="1"/>
        </w:numPr>
      </w:pPr>
      <w:r>
        <w:t>Little or No Access to Infomration</w:t>
      </w:r>
    </w:p>
    <w:p w:rsidR="00C954C2" w:rsidRDefault="0076358D" w:rsidP="00C954C2">
      <w:pPr>
        <w:pStyle w:val="NoSpacing"/>
        <w:numPr>
          <w:ilvl w:val="2"/>
          <w:numId w:val="1"/>
        </w:numPr>
      </w:pPr>
      <w:r>
        <w:t>In sum, many SEA students find themselves in a quandary where they</w:t>
      </w:r>
    </w:p>
    <w:p w:rsidR="0076358D" w:rsidRDefault="008D7C21" w:rsidP="0076358D">
      <w:pPr>
        <w:pStyle w:val="NoSpacing"/>
        <w:numPr>
          <w:ilvl w:val="3"/>
          <w:numId w:val="1"/>
        </w:numPr>
      </w:pPr>
      <w:r>
        <w:t>Don’t know that college is an important and viable option</w:t>
      </w:r>
    </w:p>
    <w:p w:rsidR="008D7C21" w:rsidRDefault="008D7C21" w:rsidP="0076358D">
      <w:pPr>
        <w:pStyle w:val="NoSpacing"/>
        <w:numPr>
          <w:ilvl w:val="3"/>
          <w:numId w:val="1"/>
        </w:numPr>
      </w:pPr>
      <w:r>
        <w:t>Don’t know how to prepare for it, even if they recognize its importance</w:t>
      </w:r>
    </w:p>
    <w:p w:rsidR="008D7C21" w:rsidRDefault="00A44D1F" w:rsidP="003F305F">
      <w:pPr>
        <w:pStyle w:val="NoSpacing"/>
        <w:numPr>
          <w:ilvl w:val="1"/>
          <w:numId w:val="1"/>
        </w:numPr>
      </w:pPr>
      <w:r>
        <w:t>Overwhelming number of 1</w:t>
      </w:r>
      <w:r w:rsidRPr="00A44D1F">
        <w:rPr>
          <w:vertAlign w:val="superscript"/>
        </w:rPr>
        <w:t>st</w:t>
      </w:r>
      <w:r>
        <w:t xml:space="preserve"> generation refugee parents have little or no fomrla education, even in their native language; others are challenged by limited Englihs profifecny (LEP), and by their limited understanding of educational system in US; as result, SEA parents can neither relate to the problems that their children face in school nor effectively advocate for them</w:t>
      </w:r>
    </w:p>
    <w:p w:rsidR="00A44D1F" w:rsidRDefault="00794557" w:rsidP="003F305F">
      <w:pPr>
        <w:pStyle w:val="NoSpacing"/>
        <w:numPr>
          <w:ilvl w:val="1"/>
          <w:numId w:val="1"/>
        </w:numPr>
      </w:pPr>
      <w:r>
        <w:t>Many SEA students are not prepared for College due to effects of the model moinroity myth upon teachers and faculty—they did not have to try, and still get good gardes because they kept it “down”</w:t>
      </w:r>
    </w:p>
    <w:p w:rsidR="00114060" w:rsidRDefault="00114060" w:rsidP="003F305F">
      <w:pPr>
        <w:pStyle w:val="NoSpacing"/>
        <w:numPr>
          <w:ilvl w:val="1"/>
          <w:numId w:val="1"/>
        </w:numPr>
      </w:pPr>
      <w:r>
        <w:t>On other side of spectrum, SEA students do not receive the same information as the their white peers about college; thus, they are not encouraged to go</w:t>
      </w:r>
    </w:p>
    <w:p w:rsidR="00114060" w:rsidRDefault="004D7F28" w:rsidP="004D7F28">
      <w:pPr>
        <w:pStyle w:val="NoSpacing"/>
        <w:numPr>
          <w:ilvl w:val="0"/>
          <w:numId w:val="1"/>
        </w:numPr>
      </w:pPr>
      <w:r>
        <w:t>Stereotyping, Low Expectations from Educators, and Academic failure</w:t>
      </w:r>
    </w:p>
    <w:p w:rsidR="004D7F28" w:rsidRDefault="004E2020" w:rsidP="004D7F28">
      <w:pPr>
        <w:pStyle w:val="NoSpacing"/>
        <w:numPr>
          <w:ilvl w:val="1"/>
          <w:numId w:val="1"/>
        </w:numPr>
      </w:pPr>
      <w:r>
        <w:t>Asian Americans = stereotyped and homogenized</w:t>
      </w:r>
    </w:p>
    <w:p w:rsidR="004E2020" w:rsidRDefault="004E2020" w:rsidP="004E2020">
      <w:pPr>
        <w:pStyle w:val="NoSpacing"/>
        <w:numPr>
          <w:ilvl w:val="2"/>
          <w:numId w:val="1"/>
        </w:numPr>
      </w:pPr>
      <w:r>
        <w:t>given race relations in America are largely viewed in terms of black-white issues, there has been comparatively little attention paid to racism and discrimination against Asian Americans</w:t>
      </w:r>
    </w:p>
    <w:p w:rsidR="004E2020" w:rsidRDefault="004E2020" w:rsidP="004E2020">
      <w:pPr>
        <w:pStyle w:val="NoSpacing"/>
        <w:numPr>
          <w:ilvl w:val="2"/>
          <w:numId w:val="1"/>
        </w:numPr>
      </w:pPr>
      <w:r>
        <w:t>Documentation of anti-Asian violence reveals some important implications for SEA Americans</w:t>
      </w:r>
    </w:p>
    <w:p w:rsidR="004E2020" w:rsidRDefault="004E2020" w:rsidP="004E2020">
      <w:pPr>
        <w:pStyle w:val="NoSpacing"/>
        <w:numPr>
          <w:ilvl w:val="3"/>
          <w:numId w:val="1"/>
        </w:numPr>
      </w:pPr>
      <w:r>
        <w:t>because of inability or unwillingness of the public to distinguish among various Asian communities, discrimination and racially motivated violence tend to be indiscriminate and directed to all persons of Asian ancestry</w:t>
      </w:r>
    </w:p>
    <w:p w:rsidR="004E2020" w:rsidRDefault="004E2020" w:rsidP="004E2020">
      <w:pPr>
        <w:pStyle w:val="NoSpacing"/>
        <w:numPr>
          <w:ilvl w:val="3"/>
          <w:numId w:val="1"/>
        </w:numPr>
      </w:pPr>
      <w:r>
        <w:t>because Asian Americans continue to be viewed as “perpetual foreigners,” Asians are not distinguished from foreign nationals from Asia; they are vulnerable to discrimination and racially motivated vilnce, their loyalty to US is questioned particularly political tension in US bilateral relations with asian countries</w:t>
      </w:r>
    </w:p>
    <w:p w:rsidR="004E2020" w:rsidRDefault="00972B7F" w:rsidP="00BC463A">
      <w:pPr>
        <w:pStyle w:val="NoSpacing"/>
        <w:numPr>
          <w:ilvl w:val="3"/>
          <w:numId w:val="1"/>
        </w:numPr>
      </w:pPr>
      <w:r>
        <w:t xml:space="preserve">July 14, 2001: New Hampshire, Richard Labbe murdered Tung Phetakoune, an elderly Laotian man, as “payback” for losing relatives in </w:t>
      </w:r>
      <w:r>
        <w:lastRenderedPageBreak/>
        <w:t xml:space="preserve">Vietnam, while proclaiming that “those Asians killed Ameriacns and you won’t do anything about it so I will.” </w:t>
      </w:r>
    </w:p>
    <w:p w:rsidR="00972B7F" w:rsidRDefault="00972B7F" w:rsidP="00BC463A">
      <w:pPr>
        <w:pStyle w:val="NoSpacing"/>
        <w:numPr>
          <w:ilvl w:val="3"/>
          <w:numId w:val="1"/>
        </w:numPr>
      </w:pPr>
      <w:r>
        <w:t>Stockton, CA; Patrick Purdy opened fire on Cleveland Elementary, school with significant SEA student population killing six SEA children, it was deemed racially motivated</w:t>
      </w:r>
    </w:p>
    <w:p w:rsidR="00562682" w:rsidRDefault="00562682" w:rsidP="00562682">
      <w:pPr>
        <w:pStyle w:val="NoSpacing"/>
        <w:numPr>
          <w:ilvl w:val="1"/>
          <w:numId w:val="1"/>
        </w:numPr>
      </w:pPr>
      <w:r>
        <w:t>Interethnic Funk!</w:t>
      </w:r>
    </w:p>
    <w:p w:rsidR="00562682" w:rsidRDefault="00562682" w:rsidP="00562682">
      <w:pPr>
        <w:pStyle w:val="NoSpacing"/>
        <w:numPr>
          <w:ilvl w:val="1"/>
          <w:numId w:val="1"/>
        </w:numPr>
      </w:pPr>
    </w:p>
    <w:sectPr w:rsidR="00562682" w:rsidSect="00BE3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ED0"/>
    <w:multiLevelType w:val="hybridMultilevel"/>
    <w:tmpl w:val="C8F04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E01E7D"/>
    <w:rsid w:val="000F691E"/>
    <w:rsid w:val="00114060"/>
    <w:rsid w:val="003F305F"/>
    <w:rsid w:val="004A016A"/>
    <w:rsid w:val="004D7F28"/>
    <w:rsid w:val="004E2020"/>
    <w:rsid w:val="00521256"/>
    <w:rsid w:val="00562682"/>
    <w:rsid w:val="00633F5E"/>
    <w:rsid w:val="00672819"/>
    <w:rsid w:val="0076358D"/>
    <w:rsid w:val="00794557"/>
    <w:rsid w:val="008D7C21"/>
    <w:rsid w:val="00972B7F"/>
    <w:rsid w:val="00A44D1F"/>
    <w:rsid w:val="00BC463A"/>
    <w:rsid w:val="00BE34AC"/>
    <w:rsid w:val="00C954C2"/>
    <w:rsid w:val="00E01E7D"/>
    <w:rsid w:val="00E645DF"/>
    <w:rsid w:val="00F70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4F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Son</cp:lastModifiedBy>
  <cp:revision>20</cp:revision>
  <dcterms:created xsi:type="dcterms:W3CDTF">2008-05-13T07:09:00Z</dcterms:created>
  <dcterms:modified xsi:type="dcterms:W3CDTF">2008-05-13T08:45:00Z</dcterms:modified>
</cp:coreProperties>
</file>